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83" w:rsidRDefault="00013C83" w:rsidP="00013C83">
      <w:pPr>
        <w:snapToGrid w:val="0"/>
        <w:spacing w:afterLines="50" w:after="180"/>
        <w:ind w:leftChars="295" w:left="708" w:rightChars="294" w:right="706"/>
        <w:jc w:val="center"/>
        <w:rPr>
          <w:rFonts w:ascii="微軟正黑體" w:eastAsia="微軟正黑體" w:hAnsi="微軟正黑體"/>
          <w:b/>
          <w:sz w:val="32"/>
        </w:rPr>
      </w:pPr>
      <w:r w:rsidRPr="00D5777A">
        <w:rPr>
          <w:rFonts w:ascii="微軟正黑體" w:eastAsia="微軟正黑體" w:hAnsi="微軟正黑體" w:hint="eastAsia"/>
          <w:b/>
          <w:sz w:val="32"/>
        </w:rPr>
        <w:t>宏</w:t>
      </w:r>
      <w:r w:rsidRPr="00D5777A">
        <w:rPr>
          <w:rFonts w:ascii="微軟正黑體" w:eastAsia="微軟正黑體" w:hAnsi="微軟正黑體"/>
          <w:b/>
          <w:sz w:val="32"/>
        </w:rPr>
        <w:t>國德霖科技大學</w:t>
      </w:r>
      <w:r w:rsidR="00C00E44">
        <w:rPr>
          <w:rFonts w:ascii="微軟正黑體" w:eastAsia="微軟正黑體" w:hAnsi="微軟正黑體" w:hint="eastAsia"/>
          <w:b/>
          <w:sz w:val="32"/>
        </w:rPr>
        <w:t>10</w:t>
      </w:r>
      <w:r w:rsidR="00C00E44">
        <w:rPr>
          <w:rFonts w:ascii="微軟正黑體" w:eastAsia="微軟正黑體" w:hAnsi="微軟正黑體"/>
          <w:b/>
          <w:sz w:val="32"/>
        </w:rPr>
        <w:t>9</w:t>
      </w:r>
      <w:r w:rsidRPr="00D5777A">
        <w:rPr>
          <w:rFonts w:ascii="微軟正黑體" w:eastAsia="微軟正黑體" w:hAnsi="微軟正黑體" w:hint="eastAsia"/>
          <w:b/>
          <w:sz w:val="32"/>
        </w:rPr>
        <w:t>年</w:t>
      </w:r>
      <w:r w:rsidRPr="00D5777A">
        <w:rPr>
          <w:rFonts w:ascii="微軟正黑體" w:eastAsia="微軟正黑體" w:hAnsi="微軟正黑體"/>
          <w:b/>
          <w:sz w:val="32"/>
        </w:rPr>
        <w:t>度高等教育深耕計畫</w:t>
      </w:r>
      <w:r w:rsidRPr="00D5777A">
        <w:rPr>
          <w:rFonts w:ascii="微軟正黑體" w:eastAsia="微軟正黑體" w:hAnsi="微軟正黑體" w:hint="eastAsia"/>
          <w:b/>
          <w:sz w:val="32"/>
        </w:rPr>
        <w:t>活</w:t>
      </w:r>
      <w:r w:rsidR="00526062">
        <w:rPr>
          <w:rFonts w:ascii="微軟正黑體" w:eastAsia="微軟正黑體" w:hAnsi="微軟正黑體"/>
          <w:b/>
          <w:sz w:val="32"/>
        </w:rPr>
        <w:t>動</w:t>
      </w:r>
      <w:r w:rsidR="00526062">
        <w:rPr>
          <w:rFonts w:ascii="微軟正黑體" w:eastAsia="微軟正黑體" w:hAnsi="微軟正黑體" w:hint="eastAsia"/>
          <w:b/>
          <w:sz w:val="32"/>
        </w:rPr>
        <w:t>類計畫書</w:t>
      </w:r>
    </w:p>
    <w:p w:rsidR="00013C83" w:rsidRPr="00D5777A" w:rsidRDefault="00013C83" w:rsidP="00013C83">
      <w:pPr>
        <w:snapToGrid w:val="0"/>
        <w:spacing w:afterLines="50" w:after="180"/>
        <w:ind w:leftChars="295" w:left="708" w:rightChars="294" w:right="706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【</w:t>
      </w:r>
      <w:r w:rsidR="00526062">
        <w:rPr>
          <w:rFonts w:ascii="微軟正黑體" w:eastAsia="微軟正黑體" w:hAnsi="微軟正黑體" w:hint="eastAsia"/>
          <w:b/>
          <w:sz w:val="32"/>
        </w:rPr>
        <w:t>活動</w:t>
      </w:r>
      <w:r>
        <w:rPr>
          <w:rFonts w:ascii="微軟正黑體" w:eastAsia="微軟正黑體" w:hAnsi="微軟正黑體" w:hint="eastAsia"/>
          <w:b/>
          <w:sz w:val="32"/>
        </w:rPr>
        <w:t>類】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262"/>
        <w:gridCol w:w="812"/>
        <w:gridCol w:w="816"/>
        <w:gridCol w:w="487"/>
        <w:gridCol w:w="786"/>
        <w:gridCol w:w="2047"/>
      </w:tblGrid>
      <w:tr w:rsidR="00013C83" w:rsidRPr="00D5777A" w:rsidTr="00013C83">
        <w:trPr>
          <w:trHeight w:val="477"/>
        </w:trPr>
        <w:tc>
          <w:tcPr>
            <w:tcW w:w="5000" w:type="pct"/>
            <w:gridSpan w:val="7"/>
            <w:shd w:val="clear" w:color="auto" w:fill="E5B8B7"/>
            <w:vAlign w:val="center"/>
          </w:tcPr>
          <w:p w:rsidR="00013C83" w:rsidRPr="00E5644A" w:rsidRDefault="00013C83" w:rsidP="00D74B6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E5644A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Pr="00E5644A">
              <w:rPr>
                <w:rFonts w:ascii="標楷體" w:eastAsia="標楷體" w:hAnsi="標楷體"/>
                <w:b/>
                <w:sz w:val="28"/>
              </w:rPr>
              <w:t>、</w:t>
            </w:r>
            <w:r w:rsidRPr="00E5644A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644A">
              <w:rPr>
                <w:rFonts w:ascii="標楷體" w:eastAsia="標楷體" w:hAnsi="標楷體"/>
                <w:b/>
                <w:sz w:val="28"/>
              </w:rPr>
              <w:t>動基本資料</w:t>
            </w:r>
          </w:p>
        </w:tc>
      </w:tr>
      <w:tr w:rsidR="00013C83" w:rsidRPr="00D5777A" w:rsidTr="004269B6">
        <w:trPr>
          <w:trHeight w:val="333"/>
        </w:trPr>
        <w:tc>
          <w:tcPr>
            <w:tcW w:w="689" w:type="pct"/>
            <w:shd w:val="clear" w:color="auto" w:fill="auto"/>
            <w:vAlign w:val="center"/>
          </w:tcPr>
          <w:p w:rsidR="00013C83" w:rsidRPr="00E5644A" w:rsidRDefault="00013C83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 w:rsidRPr="00E5644A">
              <w:rPr>
                <w:rFonts w:ascii="標楷體" w:eastAsia="標楷體" w:hAnsi="標楷體" w:hint="eastAsia"/>
              </w:rPr>
              <w:t>申</w:t>
            </w:r>
            <w:r w:rsidRPr="00E5644A">
              <w:rPr>
                <w:rFonts w:ascii="標楷體" w:eastAsia="標楷體" w:hAnsi="標楷體"/>
              </w:rPr>
              <w:t>請單位</w:t>
            </w:r>
          </w:p>
        </w:tc>
        <w:tc>
          <w:tcPr>
            <w:tcW w:w="2375" w:type="pct"/>
            <w:gridSpan w:val="2"/>
            <w:shd w:val="clear" w:color="auto" w:fill="auto"/>
            <w:vAlign w:val="center"/>
          </w:tcPr>
          <w:p w:rsidR="00013C83" w:rsidRPr="00E5644A" w:rsidRDefault="00013C83" w:rsidP="00D74B6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:rsidR="00013C83" w:rsidRPr="00E5644A" w:rsidRDefault="00013C83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 w:rsidRPr="00E5644A">
              <w:rPr>
                <w:rFonts w:ascii="標楷體" w:eastAsia="標楷體" w:hAnsi="標楷體" w:hint="eastAsia"/>
              </w:rPr>
              <w:t>負</w:t>
            </w:r>
            <w:r w:rsidRPr="00E5644A">
              <w:rPr>
                <w:rFonts w:ascii="標楷體" w:eastAsia="標楷體" w:hAnsi="標楷體"/>
              </w:rPr>
              <w:t>責</w:t>
            </w:r>
            <w:r w:rsidRPr="00E5644A">
              <w:rPr>
                <w:rFonts w:ascii="標楷體" w:eastAsia="標楷體" w:hAnsi="標楷體" w:hint="eastAsia"/>
              </w:rPr>
              <w:t>人</w:t>
            </w:r>
            <w:r w:rsidRPr="00E5644A">
              <w:rPr>
                <w:rFonts w:ascii="標楷體" w:eastAsia="標楷體" w:hAnsi="標楷體"/>
              </w:rPr>
              <w:t>員</w:t>
            </w:r>
          </w:p>
        </w:tc>
        <w:tc>
          <w:tcPr>
            <w:tcW w:w="1326" w:type="pct"/>
            <w:gridSpan w:val="2"/>
            <w:shd w:val="clear" w:color="auto" w:fill="auto"/>
            <w:vAlign w:val="center"/>
          </w:tcPr>
          <w:p w:rsidR="00013C83" w:rsidRPr="00E5644A" w:rsidRDefault="00013C83" w:rsidP="00D74B6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561B0" w:rsidRPr="00D5777A" w:rsidTr="004269B6">
        <w:trPr>
          <w:trHeight w:val="384"/>
        </w:trPr>
        <w:tc>
          <w:tcPr>
            <w:tcW w:w="689" w:type="pct"/>
            <w:shd w:val="clear" w:color="auto" w:fill="auto"/>
            <w:vAlign w:val="center"/>
          </w:tcPr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 w:rsidRPr="00E5644A">
              <w:rPr>
                <w:rFonts w:ascii="標楷體" w:eastAsia="標楷體" w:hAnsi="標楷體" w:hint="eastAsia"/>
              </w:rPr>
              <w:t>活</w:t>
            </w:r>
            <w:r w:rsidRPr="00E5644A">
              <w:rPr>
                <w:rFonts w:ascii="標楷體" w:eastAsia="標楷體" w:hAnsi="標楷體"/>
              </w:rPr>
              <w:t>動名稱</w:t>
            </w:r>
          </w:p>
        </w:tc>
        <w:tc>
          <w:tcPr>
            <w:tcW w:w="2375" w:type="pct"/>
            <w:gridSpan w:val="2"/>
            <w:shd w:val="clear" w:color="auto" w:fill="auto"/>
            <w:vAlign w:val="center"/>
          </w:tcPr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:rsidR="00F561B0" w:rsidRPr="00E5644A" w:rsidRDefault="00F561B0" w:rsidP="00F561B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326" w:type="pct"/>
            <w:gridSpan w:val="2"/>
            <w:shd w:val="clear" w:color="auto" w:fill="auto"/>
            <w:vAlign w:val="center"/>
          </w:tcPr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561B0" w:rsidRPr="00D5777A" w:rsidTr="00F561B0">
        <w:trPr>
          <w:trHeight w:val="477"/>
        </w:trPr>
        <w:tc>
          <w:tcPr>
            <w:tcW w:w="689" w:type="pct"/>
            <w:shd w:val="clear" w:color="auto" w:fill="auto"/>
            <w:vAlign w:val="center"/>
          </w:tcPr>
          <w:p w:rsidR="00F561B0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 w:rsidRPr="00E5644A">
              <w:rPr>
                <w:rFonts w:ascii="標楷體" w:eastAsia="標楷體" w:hAnsi="標楷體" w:hint="eastAsia"/>
              </w:rPr>
              <w:t>對</w:t>
            </w:r>
            <w:r w:rsidRPr="00E5644A">
              <w:rPr>
                <w:rFonts w:ascii="標楷體" w:eastAsia="標楷體" w:hAnsi="標楷體"/>
              </w:rPr>
              <w:t>應</w:t>
            </w:r>
            <w:r>
              <w:rPr>
                <w:rFonts w:ascii="標楷體" w:eastAsia="標楷體" w:hAnsi="標楷體" w:hint="eastAsia"/>
              </w:rPr>
              <w:t>分項</w:t>
            </w:r>
          </w:p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E61C13" w:rsidRPr="00C00E44" w:rsidRDefault="00F561B0" w:rsidP="00E61C13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 w:themeColor="text1"/>
              </w:rPr>
            </w:pPr>
            <w:r w:rsidRPr="00C00E4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00E44" w:rsidRPr="00C00E44">
              <w:rPr>
                <w:rFonts w:ascii="標楷體" w:eastAsia="標楷體" w:hAnsi="標楷體" w:cs="新細明體" w:hint="eastAsia"/>
                <w:color w:val="000000" w:themeColor="text1"/>
              </w:rPr>
              <w:t>A教學創新，跨域整合計畫</w:t>
            </w:r>
          </w:p>
          <w:p w:rsidR="00E61C13" w:rsidRPr="00C00E44" w:rsidRDefault="00F561B0" w:rsidP="00E61C13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 w:themeColor="text1"/>
              </w:rPr>
            </w:pPr>
            <w:r w:rsidRPr="00C00E4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00E44" w:rsidRPr="00C00E44">
              <w:rPr>
                <w:rFonts w:ascii="標楷體" w:eastAsia="標楷體" w:hAnsi="標楷體" w:cs="新細明體" w:hint="eastAsia"/>
                <w:color w:val="000000" w:themeColor="text1"/>
              </w:rPr>
              <w:t>B通識革新，基礎扎根計畫</w:t>
            </w:r>
          </w:p>
          <w:p w:rsidR="00E61C13" w:rsidRPr="00C00E44" w:rsidRDefault="00F561B0" w:rsidP="00E61C13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 w:themeColor="text1"/>
              </w:rPr>
            </w:pPr>
            <w:r w:rsidRPr="00C00E4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00E44" w:rsidRPr="00C00E44">
              <w:rPr>
                <w:rFonts w:ascii="標楷體" w:eastAsia="標楷體" w:hAnsi="標楷體" w:cs="新細明體" w:hint="eastAsia"/>
                <w:color w:val="000000" w:themeColor="text1"/>
              </w:rPr>
              <w:t>C精進職能，就業接軌計畫</w:t>
            </w:r>
          </w:p>
          <w:p w:rsidR="00C00E44" w:rsidRPr="00C00E44" w:rsidRDefault="00F561B0" w:rsidP="00F561B0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00E4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00E44" w:rsidRPr="00C00E44">
              <w:rPr>
                <w:rFonts w:ascii="標楷體" w:eastAsia="標楷體" w:hAnsi="標楷體" w:cs="新細明體" w:hint="eastAsia"/>
                <w:color w:val="000000" w:themeColor="text1"/>
              </w:rPr>
              <w:t>D優化師資，教學增能計畫</w:t>
            </w:r>
          </w:p>
          <w:p w:rsidR="00E61C13" w:rsidRPr="00C00E44" w:rsidRDefault="00F561B0" w:rsidP="00F561B0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 w:themeColor="text1"/>
              </w:rPr>
            </w:pPr>
            <w:r w:rsidRPr="00C00E4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00E44" w:rsidRPr="00C00E44">
              <w:rPr>
                <w:rFonts w:ascii="標楷體" w:eastAsia="標楷體" w:hAnsi="標楷體" w:cs="新細明體" w:hint="eastAsia"/>
                <w:color w:val="000000" w:themeColor="text1"/>
              </w:rPr>
              <w:t>E品德教育，服務學習計畫</w:t>
            </w:r>
          </w:p>
        </w:tc>
        <w:tc>
          <w:tcPr>
            <w:tcW w:w="2316" w:type="pct"/>
            <w:gridSpan w:val="5"/>
            <w:shd w:val="clear" w:color="auto" w:fill="auto"/>
            <w:vAlign w:val="center"/>
          </w:tcPr>
          <w:p w:rsidR="00F561B0" w:rsidRPr="00C00E44" w:rsidRDefault="00F561B0" w:rsidP="00F561B0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 w:themeColor="text1"/>
              </w:rPr>
            </w:pPr>
            <w:r w:rsidRPr="00C00E4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00E44" w:rsidRPr="00C00E44">
              <w:rPr>
                <w:rFonts w:ascii="標楷體" w:eastAsia="標楷體" w:hAnsi="標楷體" w:cs="新細明體" w:hint="eastAsia"/>
                <w:color w:val="000000" w:themeColor="text1"/>
              </w:rPr>
              <w:t>F國際參與，放眼世界計畫</w:t>
            </w:r>
          </w:p>
          <w:p w:rsidR="00F561B0" w:rsidRPr="00C00E44" w:rsidRDefault="00F561B0" w:rsidP="00F561B0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 w:themeColor="text1"/>
              </w:rPr>
            </w:pPr>
            <w:r w:rsidRPr="00C00E4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00E44" w:rsidRPr="00C00E44">
              <w:rPr>
                <w:rFonts w:ascii="標楷體" w:eastAsia="標楷體" w:hAnsi="標楷體" w:cs="新細明體" w:hint="eastAsia"/>
                <w:color w:val="000000" w:themeColor="text1"/>
              </w:rPr>
              <w:t>G校務管理，永續發展計畫</w:t>
            </w:r>
          </w:p>
          <w:p w:rsidR="00C00E44" w:rsidRPr="00C00E44" w:rsidRDefault="00F561B0" w:rsidP="00C00E44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00E4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00E44" w:rsidRPr="00C00E44">
              <w:rPr>
                <w:rFonts w:ascii="標楷體" w:eastAsia="標楷體" w:hAnsi="標楷體" w:cs="新細明體" w:hint="eastAsia"/>
                <w:color w:val="000000" w:themeColor="text1"/>
              </w:rPr>
              <w:t>H扶弱助學，友善校園計畫</w:t>
            </w:r>
          </w:p>
          <w:p w:rsidR="00E61C13" w:rsidRPr="00C00E44" w:rsidRDefault="00C00E44" w:rsidP="00C00E44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00E4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00E44">
              <w:rPr>
                <w:rFonts w:ascii="標楷體" w:eastAsia="標楷體" w:hAnsi="標楷體" w:cs="新細明體" w:hint="eastAsia"/>
                <w:color w:val="000000" w:themeColor="text1"/>
              </w:rPr>
              <w:t>I社會責任，社區關懷計畫</w:t>
            </w:r>
          </w:p>
        </w:tc>
      </w:tr>
      <w:tr w:rsidR="004269B6" w:rsidRPr="00D5777A" w:rsidTr="004269B6">
        <w:trPr>
          <w:trHeight w:val="477"/>
        </w:trPr>
        <w:tc>
          <w:tcPr>
            <w:tcW w:w="689" w:type="pct"/>
            <w:shd w:val="clear" w:color="auto" w:fill="auto"/>
            <w:vAlign w:val="center"/>
          </w:tcPr>
          <w:p w:rsidR="004269B6" w:rsidRDefault="004269B6" w:rsidP="004269B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576C7">
              <w:rPr>
                <w:rFonts w:ascii="標楷體" w:eastAsia="標楷體" w:hAnsi="標楷體" w:hint="eastAsia"/>
                <w:szCs w:val="24"/>
              </w:rPr>
              <w:t>連結課程</w:t>
            </w:r>
          </w:p>
          <w:p w:rsidR="004269B6" w:rsidRPr="00E5644A" w:rsidRDefault="004269B6" w:rsidP="004269B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76C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FA2E49" w:rsidRPr="00FA2E49" w:rsidRDefault="00FA2E49" w:rsidP="00D74B6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:rsidR="004269B6" w:rsidRPr="00E5644A" w:rsidRDefault="004269B6" w:rsidP="004269B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對應專業能力或基本素養</w:t>
            </w:r>
          </w:p>
        </w:tc>
        <w:tc>
          <w:tcPr>
            <w:tcW w:w="1326" w:type="pct"/>
            <w:gridSpan w:val="2"/>
            <w:shd w:val="clear" w:color="auto" w:fill="auto"/>
            <w:vAlign w:val="center"/>
          </w:tcPr>
          <w:p w:rsidR="004269B6" w:rsidRPr="00E5644A" w:rsidRDefault="004269B6" w:rsidP="00D74B6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269B6" w:rsidRPr="00D5777A" w:rsidTr="004269B6">
        <w:trPr>
          <w:trHeight w:val="477"/>
        </w:trPr>
        <w:tc>
          <w:tcPr>
            <w:tcW w:w="689" w:type="pct"/>
            <w:shd w:val="clear" w:color="auto" w:fill="auto"/>
            <w:vAlign w:val="center"/>
          </w:tcPr>
          <w:p w:rsidR="004269B6" w:rsidRDefault="004269B6" w:rsidP="004269B6">
            <w:pPr>
              <w:adjustRightInd w:val="0"/>
              <w:snapToGrid w:val="0"/>
              <w:spacing w:line="216" w:lineRule="auto"/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對應</w:t>
            </w:r>
            <w:r>
              <w:rPr>
                <w:rFonts w:eastAsia="標楷體" w:hAnsi="標楷體" w:hint="eastAsia"/>
              </w:rPr>
              <w:t>關鍵</w:t>
            </w:r>
          </w:p>
          <w:p w:rsidR="004269B6" w:rsidRDefault="004269B6" w:rsidP="004269B6">
            <w:pPr>
              <w:adjustRightInd w:val="0"/>
              <w:snapToGrid w:val="0"/>
              <w:spacing w:line="216" w:lineRule="auto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績效指標</w:t>
            </w:r>
          </w:p>
          <w:p w:rsidR="00A322C5" w:rsidRPr="00E5644A" w:rsidRDefault="00A322C5" w:rsidP="004269B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eastAsia="標楷體" w:hAnsi="標楷體" w:hint="eastAsia"/>
              </w:rPr>
              <w:t>及衡量方式</w:t>
            </w:r>
          </w:p>
        </w:tc>
        <w:tc>
          <w:tcPr>
            <w:tcW w:w="4311" w:type="pct"/>
            <w:gridSpan w:val="6"/>
            <w:shd w:val="clear" w:color="auto" w:fill="auto"/>
            <w:vAlign w:val="center"/>
          </w:tcPr>
          <w:p w:rsidR="00A322C5" w:rsidRDefault="00A322C5" w:rsidP="00D74B6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322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績效指標：</w:t>
            </w:r>
          </w:p>
          <w:p w:rsidR="00A322C5" w:rsidRPr="00A322C5" w:rsidRDefault="00A322C5" w:rsidP="00D74B6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衡量方式：</w:t>
            </w:r>
          </w:p>
          <w:p w:rsidR="004269B6" w:rsidRPr="00E5644A" w:rsidRDefault="004269B6" w:rsidP="00A322C5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76AC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(請參閱附件1)</w:t>
            </w:r>
            <w:r w:rsidR="00A322C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 xml:space="preserve"> </w:t>
            </w:r>
          </w:p>
        </w:tc>
      </w:tr>
      <w:tr w:rsidR="00013C83" w:rsidRPr="00D5777A" w:rsidTr="00013C83">
        <w:trPr>
          <w:trHeight w:val="477"/>
        </w:trPr>
        <w:tc>
          <w:tcPr>
            <w:tcW w:w="5000" w:type="pct"/>
            <w:gridSpan w:val="7"/>
            <w:shd w:val="clear" w:color="auto" w:fill="E5B8B7"/>
            <w:vAlign w:val="center"/>
          </w:tcPr>
          <w:p w:rsidR="00013C83" w:rsidRPr="00E5644A" w:rsidRDefault="00013C83" w:rsidP="00D74B6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E5644A"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E5644A">
              <w:rPr>
                <w:rFonts w:ascii="標楷體" w:eastAsia="標楷體" w:hAnsi="標楷體"/>
                <w:b/>
                <w:sz w:val="28"/>
              </w:rPr>
              <w:t>、</w:t>
            </w:r>
            <w:r w:rsidRPr="00E5644A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644A">
              <w:rPr>
                <w:rFonts w:ascii="標楷體" w:eastAsia="標楷體" w:hAnsi="標楷體"/>
                <w:b/>
                <w:sz w:val="28"/>
              </w:rPr>
              <w:t>動內容</w:t>
            </w:r>
          </w:p>
        </w:tc>
      </w:tr>
      <w:tr w:rsidR="00D66530" w:rsidRPr="00D5777A" w:rsidTr="004269B6">
        <w:trPr>
          <w:trHeight w:val="643"/>
        </w:trPr>
        <w:tc>
          <w:tcPr>
            <w:tcW w:w="689" w:type="pct"/>
            <w:shd w:val="clear" w:color="auto" w:fill="auto"/>
            <w:vAlign w:val="center"/>
          </w:tcPr>
          <w:p w:rsidR="00D66530" w:rsidRPr="00F561B0" w:rsidRDefault="00D66530" w:rsidP="00D6653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預計辦理時間</w:t>
            </w:r>
          </w:p>
        </w:tc>
        <w:tc>
          <w:tcPr>
            <w:tcW w:w="2757" w:type="pct"/>
            <w:gridSpan w:val="3"/>
            <w:shd w:val="clear" w:color="auto" w:fill="auto"/>
            <w:vAlign w:val="center"/>
          </w:tcPr>
          <w:p w:rsidR="00D66530" w:rsidRPr="00D66530" w:rsidRDefault="00D66530" w:rsidP="00D66530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6530">
              <w:rPr>
                <w:rFonts w:ascii="標楷體" w:eastAsia="標楷體" w:hAnsi="標楷體" w:hint="eastAsia"/>
                <w:color w:val="000000" w:themeColor="text1"/>
                <w:sz w:val="20"/>
              </w:rPr>
              <w:t>(年月日)</w:t>
            </w: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:rsidR="00D66530" w:rsidRPr="00F561B0" w:rsidRDefault="00D66530" w:rsidP="00D6653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合計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66530" w:rsidRPr="00F561B0" w:rsidRDefault="00D66530" w:rsidP="00F561B0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sz w:val="20"/>
              </w:rPr>
            </w:pPr>
            <w:r w:rsidRPr="00F561B0">
              <w:rPr>
                <w:rFonts w:ascii="標楷體" w:eastAsia="標楷體" w:hAnsi="標楷體" w:hint="eastAsia"/>
                <w:szCs w:val="24"/>
              </w:rPr>
              <w:t>合計：O天O時</w:t>
            </w:r>
          </w:p>
        </w:tc>
      </w:tr>
      <w:tr w:rsidR="00013C83" w:rsidRPr="00D5777A" w:rsidTr="00F561B0">
        <w:trPr>
          <w:trHeight w:val="477"/>
        </w:trPr>
        <w:tc>
          <w:tcPr>
            <w:tcW w:w="689" w:type="pct"/>
            <w:shd w:val="clear" w:color="auto" w:fill="auto"/>
            <w:vAlign w:val="center"/>
          </w:tcPr>
          <w:p w:rsidR="00013C83" w:rsidRPr="00E5644A" w:rsidRDefault="00013C83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 w:rsidRPr="00E5644A">
              <w:rPr>
                <w:rFonts w:ascii="標楷體" w:eastAsia="標楷體" w:hAnsi="標楷體" w:hint="eastAsia"/>
              </w:rPr>
              <w:t>活</w:t>
            </w:r>
            <w:r w:rsidRPr="00E5644A">
              <w:rPr>
                <w:rFonts w:ascii="標楷體" w:eastAsia="標楷體" w:hAnsi="標楷體"/>
              </w:rPr>
              <w:t>動</w:t>
            </w:r>
            <w:r w:rsidR="00F561B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311" w:type="pct"/>
            <w:gridSpan w:val="6"/>
            <w:shd w:val="clear" w:color="auto" w:fill="auto"/>
            <w:vAlign w:val="center"/>
          </w:tcPr>
          <w:p w:rsidR="00013C83" w:rsidRPr="00E5644A" w:rsidRDefault="00013C83" w:rsidP="00F561B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561B0" w:rsidRPr="00D5777A" w:rsidTr="00342FC6">
        <w:trPr>
          <w:trHeight w:val="477"/>
        </w:trPr>
        <w:tc>
          <w:tcPr>
            <w:tcW w:w="689" w:type="pct"/>
            <w:shd w:val="clear" w:color="auto" w:fill="auto"/>
            <w:vAlign w:val="center"/>
          </w:tcPr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活動性質</w:t>
            </w:r>
          </w:p>
        </w:tc>
        <w:tc>
          <w:tcPr>
            <w:tcW w:w="4311" w:type="pct"/>
            <w:gridSpan w:val="6"/>
            <w:shd w:val="clear" w:color="auto" w:fill="auto"/>
          </w:tcPr>
          <w:p w:rsidR="00F561B0" w:rsidRPr="00C00E44" w:rsidRDefault="00F561B0" w:rsidP="00F238C3">
            <w:pPr>
              <w:rPr>
                <w:rFonts w:eastAsia="Times New Roman"/>
              </w:rPr>
            </w:pPr>
            <w:r w:rsidRPr="001434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cs="標楷體"/>
              </w:rPr>
              <w:t>教學</w:t>
            </w:r>
            <w:r>
              <w:rPr>
                <w:rFonts w:eastAsia="標楷體" w:cs="標楷體"/>
              </w:rPr>
              <w:t>/</w:t>
            </w:r>
            <w:r>
              <w:rPr>
                <w:rFonts w:eastAsia="標楷體" w:cs="標楷體"/>
              </w:rPr>
              <w:t>課程</w:t>
            </w:r>
            <w:r>
              <w:rPr>
                <w:rFonts w:hint="eastAsia"/>
              </w:rPr>
              <w:t xml:space="preserve"> </w:t>
            </w:r>
            <w:r w:rsidRPr="00B43F9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cs="標楷體"/>
              </w:rPr>
              <w:t>證照</w:t>
            </w:r>
            <w:r>
              <w:rPr>
                <w:rFonts w:eastAsia="標楷體" w:cs="標楷體"/>
              </w:rPr>
              <w:t>/</w:t>
            </w:r>
            <w:r>
              <w:rPr>
                <w:rFonts w:eastAsia="標楷體" w:cs="標楷體"/>
              </w:rPr>
              <w:t>競賽</w:t>
            </w:r>
            <w:r>
              <w:rPr>
                <w:rFonts w:eastAsia="Times New Roman"/>
              </w:rPr>
              <w:t xml:space="preserve"> </w:t>
            </w:r>
            <w:r w:rsidRPr="001434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cs="標楷體" w:hint="eastAsia"/>
              </w:rPr>
              <w:t>展覽</w:t>
            </w:r>
            <w:r>
              <w:rPr>
                <w:rFonts w:eastAsia="標楷體" w:cs="標楷體" w:hint="eastAsia"/>
              </w:rPr>
              <w:t>/</w:t>
            </w:r>
            <w:r>
              <w:rPr>
                <w:rFonts w:eastAsia="標楷體" w:cs="標楷體" w:hint="eastAsia"/>
              </w:rPr>
              <w:t>成果展</w:t>
            </w:r>
            <w:r>
              <w:rPr>
                <w:rFonts w:hint="eastAsia"/>
              </w:rPr>
              <w:t xml:space="preserve"> </w:t>
            </w:r>
            <w:r w:rsidRPr="001434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cs="標楷體"/>
              </w:rPr>
              <w:t>交流</w:t>
            </w:r>
            <w:r>
              <w:rPr>
                <w:rFonts w:eastAsia="標楷體" w:cs="標楷體"/>
              </w:rPr>
              <w:t>/</w:t>
            </w:r>
            <w:r>
              <w:rPr>
                <w:rFonts w:eastAsia="標楷體" w:cs="標楷體"/>
              </w:rPr>
              <w:t>參訪</w:t>
            </w:r>
            <w:r>
              <w:rPr>
                <w:rFonts w:hint="eastAsia"/>
              </w:rPr>
              <w:t xml:space="preserve"> </w:t>
            </w:r>
            <w:r w:rsidRPr="001434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cs="標楷體"/>
              </w:rPr>
              <w:t>教師成長</w:t>
            </w:r>
          </w:p>
          <w:p w:rsidR="00F561B0" w:rsidRPr="00C00E44" w:rsidRDefault="00C00E44" w:rsidP="00C00E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B5082">
              <w:rPr>
                <w:rFonts w:ascii="標楷體" w:eastAsia="標楷體" w:hAnsi="標楷體" w:hint="eastAsia"/>
                <w:szCs w:val="24"/>
              </w:rPr>
              <w:t>海外交流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□海外實習 □國際競賽 </w:t>
            </w:r>
            <w:r w:rsidR="00F561B0" w:rsidRPr="00143453">
              <w:rPr>
                <w:rFonts w:ascii="標楷體" w:eastAsia="標楷體" w:hAnsi="標楷體" w:hint="eastAsia"/>
                <w:szCs w:val="24"/>
              </w:rPr>
              <w:t>□</w:t>
            </w:r>
            <w:r w:rsidR="00F561B0">
              <w:rPr>
                <w:rFonts w:ascii="標楷體" w:eastAsia="標楷體" w:hAnsi="標楷體" w:hint="eastAsia"/>
                <w:szCs w:val="24"/>
              </w:rPr>
              <w:t>其他(</w:t>
            </w:r>
            <w:r w:rsidR="00F561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F561B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561B0" w:rsidRPr="00D5777A" w:rsidTr="004269B6">
        <w:trPr>
          <w:trHeight w:val="477"/>
        </w:trPr>
        <w:tc>
          <w:tcPr>
            <w:tcW w:w="689" w:type="pct"/>
            <w:shd w:val="clear" w:color="auto" w:fill="auto"/>
            <w:vAlign w:val="center"/>
          </w:tcPr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 w:rsidRPr="00E5644A">
              <w:rPr>
                <w:rFonts w:ascii="標楷體" w:eastAsia="標楷體" w:hAnsi="標楷體"/>
              </w:rPr>
              <w:t>參與對象</w:t>
            </w:r>
          </w:p>
        </w:tc>
        <w:tc>
          <w:tcPr>
            <w:tcW w:w="2375" w:type="pct"/>
            <w:gridSpan w:val="2"/>
            <w:shd w:val="clear" w:color="auto" w:fill="auto"/>
            <w:vAlign w:val="center"/>
          </w:tcPr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rightChars="-46" w:right="-110"/>
              <w:jc w:val="both"/>
              <w:rPr>
                <w:rFonts w:ascii="標楷體" w:eastAsia="標楷體" w:hAnsi="標楷體"/>
              </w:rPr>
            </w:pPr>
            <w:r w:rsidRPr="00E5644A">
              <w:rPr>
                <w:rFonts w:ascii="標楷體" w:eastAsia="標楷體" w:hAnsi="標楷體"/>
              </w:rPr>
              <w:t>□學生</w:t>
            </w:r>
            <w:r w:rsidRPr="00E5644A">
              <w:rPr>
                <w:rFonts w:ascii="標楷體" w:eastAsia="標楷體" w:hAnsi="標楷體" w:hint="eastAsia"/>
              </w:rPr>
              <w:t xml:space="preserve">   □教</w:t>
            </w:r>
            <w:r w:rsidRPr="00E5644A">
              <w:rPr>
                <w:rFonts w:ascii="標楷體" w:eastAsia="標楷體" w:hAnsi="標楷體"/>
              </w:rPr>
              <w:t>師</w:t>
            </w:r>
            <w:r w:rsidRPr="00E5644A">
              <w:rPr>
                <w:rFonts w:ascii="標楷體" w:eastAsia="標楷體" w:hAnsi="標楷體" w:hint="eastAsia"/>
              </w:rPr>
              <w:t xml:space="preserve"> </w:t>
            </w:r>
            <w:r w:rsidRPr="00E5644A">
              <w:rPr>
                <w:rFonts w:ascii="標楷體" w:eastAsia="標楷體" w:hAnsi="標楷體"/>
              </w:rPr>
              <w:t xml:space="preserve">  □</w:t>
            </w:r>
            <w:r w:rsidRPr="00E5644A">
              <w:rPr>
                <w:rFonts w:ascii="標楷體" w:eastAsia="標楷體" w:hAnsi="標楷體" w:hint="eastAsia"/>
              </w:rPr>
              <w:t>職</w:t>
            </w:r>
            <w:r w:rsidRPr="00E5644A">
              <w:rPr>
                <w:rFonts w:ascii="標楷體" w:eastAsia="標楷體" w:hAnsi="標楷體"/>
              </w:rPr>
              <w:t xml:space="preserve">員   </w:t>
            </w:r>
            <w:r w:rsidRPr="00E5644A">
              <w:rPr>
                <w:rFonts w:ascii="標楷體" w:eastAsia="標楷體" w:hAnsi="標楷體" w:hint="eastAsia"/>
              </w:rPr>
              <w:t>□</w:t>
            </w:r>
            <w:r w:rsidRPr="00E5644A"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 w:rsidRPr="00E5644A">
              <w:rPr>
                <w:rFonts w:ascii="標楷體" w:eastAsia="標楷體" w:hAnsi="標楷體" w:hint="eastAsia"/>
              </w:rPr>
              <w:t>預</w:t>
            </w:r>
            <w:r w:rsidRPr="00E5644A">
              <w:rPr>
                <w:rFonts w:ascii="標楷體" w:eastAsia="標楷體" w:hAnsi="標楷體"/>
              </w:rPr>
              <w:t>估人數</w:t>
            </w:r>
          </w:p>
        </w:tc>
        <w:tc>
          <w:tcPr>
            <w:tcW w:w="1326" w:type="pct"/>
            <w:gridSpan w:val="2"/>
            <w:shd w:val="clear" w:color="auto" w:fill="auto"/>
            <w:vAlign w:val="center"/>
          </w:tcPr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</w:p>
        </w:tc>
      </w:tr>
      <w:tr w:rsidR="00F561B0" w:rsidRPr="00D5777A" w:rsidTr="004269B6">
        <w:trPr>
          <w:trHeight w:val="6775"/>
        </w:trPr>
        <w:tc>
          <w:tcPr>
            <w:tcW w:w="689" w:type="pct"/>
            <w:shd w:val="clear" w:color="auto" w:fill="auto"/>
            <w:vAlign w:val="center"/>
          </w:tcPr>
          <w:p w:rsidR="00F561B0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活動介紹</w:t>
            </w:r>
          </w:p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流程規劃</w:t>
            </w:r>
          </w:p>
        </w:tc>
        <w:tc>
          <w:tcPr>
            <w:tcW w:w="4311" w:type="pct"/>
            <w:gridSpan w:val="6"/>
            <w:shd w:val="clear" w:color="auto" w:fill="auto"/>
            <w:vAlign w:val="center"/>
          </w:tcPr>
          <w:p w:rsidR="00F561B0" w:rsidRDefault="00F561B0" w:rsidP="00F561B0">
            <w:pPr>
              <w:adjustRightInd w:val="0"/>
              <w:snapToGrid w:val="0"/>
              <w:spacing w:line="216" w:lineRule="auto"/>
              <w:ind w:leftChars="-41" w:left="-98"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1.活動</w:t>
            </w:r>
            <w:r w:rsidR="00E61C13">
              <w:rPr>
                <w:rFonts w:ascii="標楷體" w:eastAsia="標楷體" w:hAnsi="標楷體" w:hint="eastAsia"/>
              </w:rPr>
              <w:t>目的與活動</w:t>
            </w:r>
            <w:r>
              <w:rPr>
                <w:rFonts w:ascii="標楷體" w:eastAsia="標楷體" w:hAnsi="標楷體" w:hint="eastAsia"/>
              </w:rPr>
              <w:t>介紹：</w:t>
            </w:r>
          </w:p>
          <w:p w:rsidR="00F561B0" w:rsidRDefault="00F561B0" w:rsidP="00F561B0">
            <w:pPr>
              <w:adjustRightInd w:val="0"/>
              <w:snapToGrid w:val="0"/>
              <w:spacing w:line="216" w:lineRule="auto"/>
              <w:ind w:leftChars="-41" w:left="-98" w:rightChars="-46" w:right="-110"/>
              <w:rPr>
                <w:rFonts w:ascii="標楷體" w:eastAsia="標楷體" w:hAnsi="標楷體"/>
              </w:rPr>
            </w:pPr>
          </w:p>
          <w:p w:rsidR="00F561B0" w:rsidRDefault="00F561B0" w:rsidP="00F561B0">
            <w:pPr>
              <w:adjustRightInd w:val="0"/>
              <w:snapToGrid w:val="0"/>
              <w:spacing w:line="216" w:lineRule="auto"/>
              <w:ind w:leftChars="-41" w:left="-98" w:rightChars="-46" w:right="-110"/>
              <w:rPr>
                <w:rFonts w:ascii="標楷體" w:eastAsia="標楷體" w:hAnsi="標楷體"/>
              </w:rPr>
            </w:pPr>
          </w:p>
          <w:p w:rsidR="00F561B0" w:rsidRDefault="00F561B0" w:rsidP="00F561B0">
            <w:pPr>
              <w:adjustRightInd w:val="0"/>
              <w:snapToGrid w:val="0"/>
              <w:spacing w:line="216" w:lineRule="auto"/>
              <w:ind w:leftChars="-41" w:left="-98"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2.流程規劃</w:t>
            </w:r>
            <w:r w:rsidR="00125372">
              <w:rPr>
                <w:rFonts w:ascii="標楷體" w:eastAsia="標楷體" w:hAnsi="標楷體" w:hint="eastAsia"/>
              </w:rPr>
              <w:t>與議程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E61C13" w:rsidRDefault="00E61C13" w:rsidP="00E61C13">
            <w:pPr>
              <w:adjustRightInd w:val="0"/>
              <w:snapToGrid w:val="0"/>
              <w:spacing w:line="216" w:lineRule="auto"/>
              <w:ind w:leftChars="-41" w:left="-98" w:rightChars="-46" w:right="-110" w:firstLineChars="77" w:firstLine="185"/>
              <w:rPr>
                <w:rFonts w:ascii="標楷體" w:eastAsia="標楷體" w:hAnsi="標楷體"/>
              </w:rPr>
            </w:pPr>
            <w:r w:rsidRPr="00F561B0">
              <w:rPr>
                <w:rFonts w:ascii="標楷體" w:eastAsia="標楷體" w:hAnsi="標楷體" w:hint="eastAsia"/>
                <w:szCs w:val="24"/>
              </w:rPr>
              <w:t>OO月OO日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58"/>
              <w:gridCol w:w="4680"/>
              <w:gridCol w:w="2941"/>
            </w:tblGrid>
            <w:tr w:rsidR="00F561B0" w:rsidTr="00125372">
              <w:tc>
                <w:tcPr>
                  <w:tcW w:w="1358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680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2941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說明</w:t>
                  </w:r>
                </w:p>
              </w:tc>
            </w:tr>
            <w:tr w:rsidR="00F561B0" w:rsidTr="00125372">
              <w:tc>
                <w:tcPr>
                  <w:tcW w:w="1358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80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41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561B0" w:rsidTr="00125372">
              <w:tc>
                <w:tcPr>
                  <w:tcW w:w="1358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80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41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561B0" w:rsidTr="00125372">
              <w:tc>
                <w:tcPr>
                  <w:tcW w:w="1358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80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41" w:type="dxa"/>
                </w:tcPr>
                <w:p w:rsidR="00F561B0" w:rsidRDefault="00F561B0" w:rsidP="00F238C3">
                  <w:pPr>
                    <w:adjustRightInd w:val="0"/>
                    <w:snapToGrid w:val="0"/>
                    <w:spacing w:line="216" w:lineRule="auto"/>
                    <w:ind w:rightChars="-46" w:right="-11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561B0" w:rsidRDefault="00F561B0" w:rsidP="00F561B0">
            <w:pPr>
              <w:adjustRightInd w:val="0"/>
              <w:snapToGrid w:val="0"/>
              <w:spacing w:line="216" w:lineRule="auto"/>
              <w:ind w:leftChars="-41" w:left="-98" w:rightChars="-46" w:right="-110"/>
              <w:rPr>
                <w:rFonts w:ascii="標楷體" w:eastAsia="標楷體" w:hAnsi="標楷體"/>
              </w:rPr>
            </w:pPr>
          </w:p>
          <w:p w:rsidR="00F561B0" w:rsidRPr="00E5644A" w:rsidRDefault="00F561B0" w:rsidP="00F561B0">
            <w:pPr>
              <w:adjustRightInd w:val="0"/>
              <w:snapToGrid w:val="0"/>
              <w:spacing w:line="216" w:lineRule="auto"/>
              <w:ind w:leftChars="-41" w:left="-98" w:rightChars="-46" w:right="-110"/>
              <w:rPr>
                <w:rFonts w:ascii="標楷體" w:eastAsia="標楷體" w:hAnsi="標楷體"/>
              </w:rPr>
            </w:pPr>
          </w:p>
        </w:tc>
      </w:tr>
      <w:tr w:rsidR="00F561B0" w:rsidRPr="00D5777A" w:rsidTr="00013C83">
        <w:trPr>
          <w:trHeight w:val="536"/>
        </w:trPr>
        <w:tc>
          <w:tcPr>
            <w:tcW w:w="5000" w:type="pct"/>
            <w:gridSpan w:val="7"/>
            <w:shd w:val="clear" w:color="auto" w:fill="E5B8B7"/>
            <w:vAlign w:val="center"/>
          </w:tcPr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b/>
                <w:sz w:val="6"/>
              </w:rPr>
            </w:pPr>
            <w:r w:rsidRPr="00E5644A">
              <w:rPr>
                <w:rFonts w:ascii="標楷體" w:eastAsia="標楷體" w:hAnsi="標楷體" w:hint="eastAsia"/>
                <w:b/>
                <w:sz w:val="28"/>
              </w:rPr>
              <w:lastRenderedPageBreak/>
              <w:t>三</w:t>
            </w:r>
            <w:r w:rsidRPr="00E5644A">
              <w:rPr>
                <w:rFonts w:ascii="標楷體" w:eastAsia="標楷體" w:hAnsi="標楷體"/>
                <w:b/>
                <w:sz w:val="28"/>
              </w:rPr>
              <w:t>、</w:t>
            </w:r>
            <w:r w:rsidRPr="00E5644A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644A">
              <w:rPr>
                <w:rFonts w:ascii="標楷體" w:eastAsia="標楷體" w:hAnsi="標楷體"/>
                <w:b/>
                <w:sz w:val="28"/>
              </w:rPr>
              <w:t>動</w:t>
            </w:r>
            <w:r w:rsidRPr="00E5644A">
              <w:rPr>
                <w:rFonts w:ascii="標楷體" w:eastAsia="標楷體" w:hAnsi="標楷體" w:hint="eastAsia"/>
                <w:b/>
                <w:sz w:val="28"/>
              </w:rPr>
              <w:t>預</w:t>
            </w:r>
            <w:r w:rsidRPr="00E5644A">
              <w:rPr>
                <w:rFonts w:ascii="標楷體" w:eastAsia="標楷體" w:hAnsi="標楷體"/>
                <w:b/>
                <w:sz w:val="28"/>
              </w:rPr>
              <w:t>期成效</w:t>
            </w:r>
          </w:p>
        </w:tc>
      </w:tr>
      <w:tr w:rsidR="00F561B0" w:rsidRPr="00D5777A" w:rsidTr="00D66530">
        <w:trPr>
          <w:trHeight w:val="4501"/>
        </w:trPr>
        <w:tc>
          <w:tcPr>
            <w:tcW w:w="689" w:type="pct"/>
            <w:shd w:val="clear" w:color="auto" w:fill="auto"/>
            <w:vAlign w:val="center"/>
          </w:tcPr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 w:rsidRPr="00E5644A">
              <w:rPr>
                <w:rFonts w:ascii="標楷體" w:eastAsia="標楷體" w:hAnsi="標楷體" w:hint="eastAsia"/>
              </w:rPr>
              <w:t>預</w:t>
            </w:r>
            <w:r w:rsidRPr="00E5644A">
              <w:rPr>
                <w:rFonts w:ascii="標楷體" w:eastAsia="標楷體" w:hAnsi="標楷體"/>
              </w:rPr>
              <w:t>期成效</w:t>
            </w:r>
          </w:p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</w:rPr>
            </w:pPr>
            <w:r w:rsidRPr="00E5644A">
              <w:rPr>
                <w:rFonts w:ascii="標楷體" w:eastAsia="標楷體" w:hAnsi="標楷體"/>
              </w:rPr>
              <w:t>與</w:t>
            </w:r>
          </w:p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  <w:b/>
              </w:rPr>
            </w:pPr>
            <w:r w:rsidRPr="00E5644A">
              <w:rPr>
                <w:rFonts w:ascii="標楷體" w:eastAsia="標楷體" w:hAnsi="標楷體"/>
              </w:rPr>
              <w:t>評量方法</w:t>
            </w:r>
          </w:p>
        </w:tc>
        <w:tc>
          <w:tcPr>
            <w:tcW w:w="4311" w:type="pct"/>
            <w:gridSpan w:val="6"/>
            <w:shd w:val="clear" w:color="auto" w:fill="auto"/>
            <w:vAlign w:val="center"/>
          </w:tcPr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  <w:sz w:val="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2"/>
              <w:gridCol w:w="1303"/>
              <w:gridCol w:w="7029"/>
            </w:tblGrid>
            <w:tr w:rsidR="00D66530" w:rsidRPr="00D5777A" w:rsidTr="00D66530">
              <w:trPr>
                <w:trHeight w:val="306"/>
              </w:trPr>
              <w:tc>
                <w:tcPr>
                  <w:tcW w:w="5000" w:type="pct"/>
                  <w:gridSpan w:val="3"/>
                  <w:shd w:val="clear" w:color="auto" w:fill="E5DFEC" w:themeFill="accent4" w:themeFillTint="33"/>
                </w:tcPr>
                <w:p w:rsidR="00D66530" w:rsidRPr="00E5644A" w:rsidRDefault="00D66530" w:rsidP="00D74B64">
                  <w:pPr>
                    <w:adjustRightInd w:val="0"/>
                    <w:snapToGrid w:val="0"/>
                    <w:spacing w:line="216" w:lineRule="auto"/>
                    <w:ind w:rightChars="-6" w:right="-14"/>
                    <w:jc w:val="center"/>
                    <w:rPr>
                      <w:rFonts w:ascii="標楷體" w:eastAsia="標楷體" w:hAnsi="標楷體"/>
                    </w:rPr>
                  </w:pPr>
                  <w:r w:rsidRPr="00E5644A">
                    <w:rPr>
                      <w:rFonts w:ascii="標楷體" w:eastAsia="標楷體" w:hAnsi="標楷體" w:hint="eastAsia"/>
                    </w:rPr>
                    <w:t>成</w:t>
                  </w:r>
                  <w:r w:rsidRPr="00E5644A">
                    <w:rPr>
                      <w:rFonts w:ascii="標楷體" w:eastAsia="標楷體" w:hAnsi="標楷體"/>
                    </w:rPr>
                    <w:t>效評量方式</w:t>
                  </w:r>
                </w:p>
              </w:tc>
            </w:tr>
            <w:tr w:rsidR="00D66530" w:rsidRPr="00D5777A" w:rsidTr="00D66530">
              <w:trPr>
                <w:trHeight w:val="552"/>
              </w:trPr>
              <w:tc>
                <w:tcPr>
                  <w:tcW w:w="363" w:type="pct"/>
                  <w:vMerge w:val="restart"/>
                  <w:shd w:val="clear" w:color="auto" w:fill="auto"/>
                </w:tcPr>
                <w:p w:rsidR="00D66530" w:rsidRPr="00E5644A" w:rsidRDefault="00D66530" w:rsidP="00D66530">
                  <w:pPr>
                    <w:adjustRightInd w:val="0"/>
                    <w:snapToGrid w:val="0"/>
                    <w:spacing w:line="216" w:lineRule="auto"/>
                    <w:ind w:rightChars="-6" w:right="-14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質化指標</w:t>
                  </w:r>
                </w:p>
              </w:tc>
              <w:tc>
                <w:tcPr>
                  <w:tcW w:w="725" w:type="pct"/>
                  <w:shd w:val="clear" w:color="auto" w:fill="auto"/>
                  <w:vAlign w:val="center"/>
                </w:tcPr>
                <w:p w:rsidR="00D66530" w:rsidRDefault="00D66530" w:rsidP="00D66530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eastAsia="標楷體" w:hint="eastAsia"/>
                    </w:rPr>
                    <w:t>課程連結</w:t>
                  </w:r>
                </w:p>
              </w:tc>
              <w:tc>
                <w:tcPr>
                  <w:tcW w:w="3912" w:type="pct"/>
                  <w:shd w:val="clear" w:color="auto" w:fill="auto"/>
                  <w:vAlign w:val="center"/>
                </w:tcPr>
                <w:p w:rsidR="00D66530" w:rsidRDefault="00D66530" w:rsidP="00D66530">
                  <w:pPr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eastAsia="標楷體" w:hint="eastAsia"/>
                      <w:color w:val="FF0000"/>
                    </w:rPr>
                    <w:t>（請詳細說明）</w:t>
                  </w:r>
                </w:p>
              </w:tc>
            </w:tr>
            <w:tr w:rsidR="00D66530" w:rsidRPr="00D5777A" w:rsidTr="00A07B2E">
              <w:trPr>
                <w:trHeight w:val="375"/>
              </w:trPr>
              <w:tc>
                <w:tcPr>
                  <w:tcW w:w="363" w:type="pct"/>
                  <w:vMerge/>
                  <w:shd w:val="clear" w:color="auto" w:fill="auto"/>
                </w:tcPr>
                <w:p w:rsidR="00D66530" w:rsidRDefault="00D66530" w:rsidP="00D66530">
                  <w:pPr>
                    <w:adjustRightInd w:val="0"/>
                    <w:snapToGrid w:val="0"/>
                    <w:spacing w:line="216" w:lineRule="auto"/>
                    <w:ind w:rightChars="-6" w:righ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25" w:type="pct"/>
                  <w:shd w:val="clear" w:color="auto" w:fill="auto"/>
                  <w:vAlign w:val="center"/>
                </w:tcPr>
                <w:p w:rsidR="00D66530" w:rsidRDefault="00D66530" w:rsidP="00D6653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教師成長</w:t>
                  </w:r>
                </w:p>
                <w:p w:rsidR="00D66530" w:rsidRDefault="00D66530" w:rsidP="00D6653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關連性</w:t>
                  </w:r>
                </w:p>
              </w:tc>
              <w:tc>
                <w:tcPr>
                  <w:tcW w:w="3912" w:type="pct"/>
                  <w:shd w:val="clear" w:color="auto" w:fill="auto"/>
                  <w:vAlign w:val="center"/>
                </w:tcPr>
                <w:p w:rsidR="00D66530" w:rsidRDefault="00D66530" w:rsidP="00D66530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FF0000"/>
                    </w:rPr>
                    <w:t>（請詳細說明）</w:t>
                  </w:r>
                </w:p>
              </w:tc>
            </w:tr>
            <w:tr w:rsidR="00D66530" w:rsidRPr="00D5777A" w:rsidTr="00A07B2E">
              <w:trPr>
                <w:trHeight w:val="375"/>
              </w:trPr>
              <w:tc>
                <w:tcPr>
                  <w:tcW w:w="363" w:type="pct"/>
                  <w:vMerge/>
                  <w:shd w:val="clear" w:color="auto" w:fill="auto"/>
                </w:tcPr>
                <w:p w:rsidR="00D66530" w:rsidRDefault="00D66530" w:rsidP="00D66530">
                  <w:pPr>
                    <w:adjustRightInd w:val="0"/>
                    <w:snapToGrid w:val="0"/>
                    <w:spacing w:line="216" w:lineRule="auto"/>
                    <w:ind w:rightChars="-6" w:righ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25" w:type="pct"/>
                  <w:shd w:val="clear" w:color="auto" w:fill="auto"/>
                  <w:vAlign w:val="center"/>
                </w:tcPr>
                <w:p w:rsidR="00D66530" w:rsidRDefault="00D66530" w:rsidP="00D6653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學生</w:t>
                  </w:r>
                  <w:r w:rsidR="00A322C5">
                    <w:rPr>
                      <w:rFonts w:eastAsia="標楷體" w:hint="eastAsia"/>
                    </w:rPr>
                    <w:t>成長</w:t>
                  </w:r>
                </w:p>
                <w:p w:rsidR="00D66530" w:rsidRDefault="00D66530" w:rsidP="00D6653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關連性</w:t>
                  </w:r>
                </w:p>
              </w:tc>
              <w:tc>
                <w:tcPr>
                  <w:tcW w:w="3912" w:type="pct"/>
                  <w:shd w:val="clear" w:color="auto" w:fill="auto"/>
                  <w:vAlign w:val="center"/>
                </w:tcPr>
                <w:p w:rsidR="00D66530" w:rsidRDefault="00D66530" w:rsidP="00D66530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FF0000"/>
                    </w:rPr>
                    <w:t>（請詳細說明）</w:t>
                  </w:r>
                </w:p>
              </w:tc>
            </w:tr>
            <w:tr w:rsidR="00D66530" w:rsidRPr="00D5777A" w:rsidTr="00D66530">
              <w:trPr>
                <w:trHeight w:val="436"/>
              </w:trPr>
              <w:tc>
                <w:tcPr>
                  <w:tcW w:w="363" w:type="pct"/>
                  <w:vMerge w:val="restart"/>
                  <w:shd w:val="clear" w:color="auto" w:fill="auto"/>
                </w:tcPr>
                <w:p w:rsidR="00D66530" w:rsidRPr="00E5644A" w:rsidRDefault="00D66530" w:rsidP="00D74B64">
                  <w:pPr>
                    <w:adjustRightInd w:val="0"/>
                    <w:snapToGrid w:val="0"/>
                    <w:spacing w:line="216" w:lineRule="auto"/>
                    <w:ind w:rightChars="-6" w:right="-14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量化指標</w:t>
                  </w:r>
                </w:p>
              </w:tc>
              <w:tc>
                <w:tcPr>
                  <w:tcW w:w="4637" w:type="pct"/>
                  <w:gridSpan w:val="2"/>
                  <w:shd w:val="clear" w:color="auto" w:fill="auto"/>
                </w:tcPr>
                <w:p w:rsidR="00D66530" w:rsidRPr="00E5644A" w:rsidRDefault="00D66530" w:rsidP="00D74B64">
                  <w:pPr>
                    <w:adjustRightInd w:val="0"/>
                    <w:snapToGrid w:val="0"/>
                    <w:spacing w:line="216" w:lineRule="auto"/>
                    <w:ind w:rightChars="-6" w:righ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66530" w:rsidRPr="00D5777A" w:rsidTr="00D66530">
              <w:trPr>
                <w:trHeight w:val="440"/>
              </w:trPr>
              <w:tc>
                <w:tcPr>
                  <w:tcW w:w="363" w:type="pct"/>
                  <w:vMerge/>
                  <w:shd w:val="clear" w:color="auto" w:fill="auto"/>
                </w:tcPr>
                <w:p w:rsidR="00D66530" w:rsidRPr="00E5644A" w:rsidRDefault="00D66530" w:rsidP="00D74B64">
                  <w:pPr>
                    <w:adjustRightInd w:val="0"/>
                    <w:snapToGrid w:val="0"/>
                    <w:spacing w:line="216" w:lineRule="auto"/>
                    <w:ind w:rightChars="-6" w:righ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37" w:type="pct"/>
                  <w:gridSpan w:val="2"/>
                  <w:shd w:val="clear" w:color="auto" w:fill="auto"/>
                </w:tcPr>
                <w:p w:rsidR="00D66530" w:rsidRPr="00E5644A" w:rsidRDefault="00D66530" w:rsidP="00D74B64">
                  <w:pPr>
                    <w:adjustRightInd w:val="0"/>
                    <w:snapToGrid w:val="0"/>
                    <w:spacing w:line="216" w:lineRule="auto"/>
                    <w:ind w:rightChars="-6" w:righ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66530" w:rsidRPr="00D5777A" w:rsidTr="00125372">
              <w:trPr>
                <w:trHeight w:val="398"/>
              </w:trPr>
              <w:tc>
                <w:tcPr>
                  <w:tcW w:w="363" w:type="pct"/>
                  <w:vMerge/>
                  <w:shd w:val="clear" w:color="auto" w:fill="auto"/>
                </w:tcPr>
                <w:p w:rsidR="00D66530" w:rsidRPr="00E5644A" w:rsidRDefault="00D66530" w:rsidP="00D74B64">
                  <w:pPr>
                    <w:adjustRightInd w:val="0"/>
                    <w:snapToGrid w:val="0"/>
                    <w:spacing w:line="216" w:lineRule="auto"/>
                    <w:ind w:rightChars="-6" w:righ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37" w:type="pct"/>
                  <w:gridSpan w:val="2"/>
                  <w:shd w:val="clear" w:color="auto" w:fill="auto"/>
                </w:tcPr>
                <w:p w:rsidR="00D66530" w:rsidRPr="00E5644A" w:rsidRDefault="00D66530" w:rsidP="00D74B64">
                  <w:pPr>
                    <w:adjustRightInd w:val="0"/>
                    <w:snapToGrid w:val="0"/>
                    <w:spacing w:line="216" w:lineRule="auto"/>
                    <w:ind w:rightChars="-6" w:righ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  <w:sz w:val="6"/>
              </w:rPr>
            </w:pPr>
          </w:p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rightChars="-6" w:right="-14"/>
              <w:rPr>
                <w:rFonts w:ascii="標楷體" w:eastAsia="標楷體" w:hAnsi="標楷體"/>
                <w:sz w:val="20"/>
              </w:rPr>
            </w:pPr>
            <w:r w:rsidRPr="00E5644A">
              <w:rPr>
                <w:rFonts w:ascii="標楷體" w:eastAsia="標楷體" w:hAnsi="標楷體" w:hint="eastAsia"/>
                <w:sz w:val="20"/>
              </w:rPr>
              <w:t>※</w:t>
            </w:r>
            <w:r w:rsidRPr="00E5644A">
              <w:rPr>
                <w:rFonts w:ascii="標楷體" w:eastAsia="標楷體" w:hAnsi="標楷體"/>
                <w:sz w:val="20"/>
              </w:rPr>
              <w:t>列數</w:t>
            </w:r>
            <w:r w:rsidRPr="00E5644A">
              <w:rPr>
                <w:rFonts w:ascii="標楷體" w:eastAsia="標楷體" w:hAnsi="標楷體" w:hint="eastAsia"/>
                <w:sz w:val="20"/>
              </w:rPr>
              <w:t>不足</w:t>
            </w:r>
            <w:r w:rsidRPr="00E5644A">
              <w:rPr>
                <w:rFonts w:ascii="標楷體" w:eastAsia="標楷體" w:hAnsi="標楷體"/>
                <w:sz w:val="20"/>
              </w:rPr>
              <w:t>時，請自行增加。</w:t>
            </w:r>
          </w:p>
          <w:p w:rsidR="00F561B0" w:rsidRPr="00E5644A" w:rsidRDefault="00F561B0" w:rsidP="00D74B64">
            <w:pPr>
              <w:adjustRightInd w:val="0"/>
              <w:snapToGrid w:val="0"/>
              <w:spacing w:line="216" w:lineRule="auto"/>
              <w:ind w:leftChars="-41" w:left="-98" w:rightChars="-46" w:right="-110"/>
              <w:jc w:val="center"/>
              <w:rPr>
                <w:rFonts w:ascii="標楷體" w:eastAsia="標楷體" w:hAnsi="標楷體"/>
                <w:sz w:val="6"/>
              </w:rPr>
            </w:pPr>
          </w:p>
        </w:tc>
      </w:tr>
      <w:tr w:rsidR="00F561B0" w:rsidRPr="00D5777A" w:rsidTr="00F561B0">
        <w:trPr>
          <w:trHeight w:val="500"/>
        </w:trPr>
        <w:tc>
          <w:tcPr>
            <w:tcW w:w="5000" w:type="pct"/>
            <w:gridSpan w:val="7"/>
            <w:shd w:val="clear" w:color="auto" w:fill="E5B8B7" w:themeFill="accent2" w:themeFillTint="66"/>
            <w:vAlign w:val="center"/>
          </w:tcPr>
          <w:p w:rsidR="00F561B0" w:rsidRPr="00FC4757" w:rsidRDefault="00D20B3A" w:rsidP="00D20B3A">
            <w:pPr>
              <w:adjustRightInd w:val="0"/>
              <w:snapToGrid w:val="0"/>
              <w:spacing w:line="216" w:lineRule="auto"/>
              <w:ind w:leftChars="-41" w:left="-98" w:rightChars="-46" w:right="-1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4757">
              <w:rPr>
                <w:rFonts w:ascii="標楷體" w:eastAsia="標楷體" w:hAnsi="標楷體" w:hint="eastAsia"/>
                <w:b/>
                <w:sz w:val="28"/>
                <w:szCs w:val="28"/>
              </w:rPr>
              <w:t>四、附件(海報、</w:t>
            </w:r>
            <w:r w:rsidRPr="00FC47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講師資料</w:t>
            </w:r>
            <w:r w:rsidRPr="00FC4757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FC4757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="00FC4757" w:rsidRPr="00FC4757">
              <w:rPr>
                <w:rFonts w:ascii="標楷體" w:eastAsia="標楷體" w:hAnsi="標楷體" w:hint="eastAsia"/>
                <w:b/>
                <w:sz w:val="28"/>
                <w:szCs w:val="28"/>
              </w:rPr>
              <w:t>資料)</w:t>
            </w:r>
          </w:p>
        </w:tc>
      </w:tr>
      <w:tr w:rsidR="00FC4757" w:rsidRPr="00D5777A" w:rsidTr="004269B6">
        <w:trPr>
          <w:trHeight w:val="434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B5082" w:rsidRPr="000D3A2C" w:rsidRDefault="009B5082" w:rsidP="009B5082">
            <w:pPr>
              <w:snapToGrid w:val="0"/>
              <w:ind w:rightChars="-6" w:right="-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D3A2C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海外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交流</w:t>
            </w:r>
            <w:r w:rsidRPr="000D3A2C">
              <w:rPr>
                <w:rFonts w:ascii="Times New Roman" w:eastAsia="標楷體" w:hAnsi="Times New Roman"/>
                <w:color w:val="000000" w:themeColor="text1"/>
                <w:szCs w:val="24"/>
              </w:rPr>
              <w:t>、海外實習：徵選海報、徵選計畫公告說明等等</w:t>
            </w:r>
          </w:p>
          <w:p w:rsidR="009B5082" w:rsidRDefault="009B5082" w:rsidP="009B5082">
            <w:pPr>
              <w:snapToGrid w:val="0"/>
              <w:ind w:rightChars="-6" w:right="-14"/>
              <w:rPr>
                <w:rFonts w:ascii="Times New Roman" w:eastAsia="標楷體" w:hAnsi="Times New Roman"/>
                <w:szCs w:val="24"/>
              </w:rPr>
            </w:pPr>
            <w:r w:rsidRPr="000D3A2C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0D3A2C">
              <w:rPr>
                <w:rFonts w:ascii="Times New Roman" w:eastAsia="標楷體" w:hAnsi="Times New Roman"/>
                <w:color w:val="000000" w:themeColor="text1"/>
                <w:szCs w:val="24"/>
              </w:rPr>
              <w:t>國際競賽：</w:t>
            </w:r>
            <w:r w:rsidRPr="000D3A2C">
              <w:rPr>
                <w:rFonts w:ascii="Times New Roman" w:eastAsia="標楷體" w:hAnsi="Times New Roman"/>
                <w:szCs w:val="24"/>
              </w:rPr>
              <w:t>競賽辦法、競賽報名表、競賽賽程、擬出賽作品簡介及照片等提供參考</w:t>
            </w:r>
          </w:p>
          <w:p w:rsidR="009B5082" w:rsidRDefault="009B5082" w:rsidP="009B5082">
            <w:pPr>
              <w:snapToGrid w:val="0"/>
              <w:ind w:rightChars="-6" w:right="-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上述</w:t>
            </w:r>
            <w:r w:rsidR="00125372">
              <w:rPr>
                <w:rFonts w:ascii="Times New Roman" w:eastAsia="標楷體" w:hAnsi="Times New Roman" w:hint="eastAsia"/>
                <w:szCs w:val="24"/>
              </w:rPr>
              <w:t>三項應</w:t>
            </w:r>
            <w:r>
              <w:rPr>
                <w:rFonts w:ascii="Times New Roman" w:eastAsia="標楷體" w:hAnsi="Times New Roman" w:hint="eastAsia"/>
                <w:szCs w:val="24"/>
              </w:rPr>
              <w:t>列參與人員名單</w:t>
            </w:r>
            <w:r w:rsidR="0012537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1985"/>
              <w:gridCol w:w="1985"/>
              <w:gridCol w:w="5500"/>
            </w:tblGrid>
            <w:tr w:rsidR="009B5082" w:rsidRPr="0033628B" w:rsidTr="00125372">
              <w:trPr>
                <w:trHeight w:val="419"/>
              </w:trPr>
              <w:tc>
                <w:tcPr>
                  <w:tcW w:w="472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33628B">
                    <w:rPr>
                      <w:rFonts w:ascii="標楷體" w:eastAsia="標楷體" w:hAnsi="標楷體" w:hint="eastAsia"/>
                      <w:b/>
                      <w:szCs w:val="24"/>
                    </w:rPr>
                    <w:t>序號</w:t>
                  </w:r>
                </w:p>
              </w:tc>
              <w:tc>
                <w:tcPr>
                  <w:tcW w:w="949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單位</w:t>
                  </w:r>
                </w:p>
              </w:tc>
              <w:tc>
                <w:tcPr>
                  <w:tcW w:w="949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2630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工作項目(請勾選)</w:t>
                  </w:r>
                </w:p>
              </w:tc>
            </w:tr>
            <w:tr w:rsidR="009B5082" w:rsidRPr="0033628B" w:rsidTr="00125372">
              <w:trPr>
                <w:trHeight w:val="419"/>
              </w:trPr>
              <w:tc>
                <w:tcPr>
                  <w:tcW w:w="472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33628B">
                    <w:rPr>
                      <w:rFonts w:ascii="標楷體" w:eastAsia="標楷體" w:hAnsi="標楷體" w:hint="eastAsia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49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49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30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□參賽選手 □實習學生 □領隊老師</w:t>
                  </w:r>
                </w:p>
              </w:tc>
            </w:tr>
            <w:tr w:rsidR="009B5082" w:rsidRPr="0033628B" w:rsidTr="00125372">
              <w:trPr>
                <w:trHeight w:val="419"/>
              </w:trPr>
              <w:tc>
                <w:tcPr>
                  <w:tcW w:w="472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33628B">
                    <w:rPr>
                      <w:rFonts w:ascii="標楷體" w:eastAsia="標楷體" w:hAnsi="標楷體" w:hint="eastAsia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949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49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30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□參賽選手 □實習學生 □領隊老師</w:t>
                  </w:r>
                </w:p>
              </w:tc>
            </w:tr>
            <w:tr w:rsidR="009B5082" w:rsidRPr="0033628B" w:rsidTr="00125372">
              <w:trPr>
                <w:trHeight w:val="419"/>
              </w:trPr>
              <w:tc>
                <w:tcPr>
                  <w:tcW w:w="472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33628B">
                    <w:rPr>
                      <w:rFonts w:ascii="標楷體" w:eastAsia="標楷體" w:hAnsi="標楷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949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49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30" w:type="pct"/>
                  <w:shd w:val="clear" w:color="auto" w:fill="auto"/>
                  <w:vAlign w:val="center"/>
                </w:tcPr>
                <w:p w:rsidR="009B5082" w:rsidRPr="0033628B" w:rsidRDefault="009B5082" w:rsidP="009B5082">
                  <w:pPr>
                    <w:snapToGrid w:val="0"/>
                    <w:ind w:leftChars="-41" w:left="-98" w:rightChars="-46" w:right="-11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□參賽選手 □實習學生 □領隊老師</w:t>
                  </w:r>
                </w:p>
              </w:tc>
            </w:tr>
          </w:tbl>
          <w:p w:rsidR="009B5082" w:rsidRDefault="009B5082" w:rsidP="009B5082">
            <w:pPr>
              <w:snapToGrid w:val="0"/>
              <w:ind w:rightChars="-6" w:right="-14"/>
              <w:rPr>
                <w:rFonts w:ascii="Times New Roman" w:eastAsia="標楷體" w:hAnsi="Times New Roman"/>
                <w:szCs w:val="24"/>
              </w:rPr>
            </w:pPr>
          </w:p>
          <w:p w:rsidR="009B5082" w:rsidRDefault="009B5082" w:rsidP="009B5082">
            <w:pPr>
              <w:snapToGrid w:val="0"/>
              <w:ind w:rightChars="-6" w:right="-1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3C83" w:rsidRDefault="00013C83" w:rsidP="00013C83">
      <w:pPr>
        <w:snapToGrid w:val="0"/>
        <w:rPr>
          <w:sz w:val="16"/>
        </w:rPr>
      </w:pPr>
    </w:p>
    <w:sectPr w:rsidR="00013C83" w:rsidSect="00013C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5F" w:rsidRDefault="00F64E5F" w:rsidP="00F561B0">
      <w:r>
        <w:separator/>
      </w:r>
    </w:p>
  </w:endnote>
  <w:endnote w:type="continuationSeparator" w:id="0">
    <w:p w:rsidR="00F64E5F" w:rsidRDefault="00F64E5F" w:rsidP="00F5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5F" w:rsidRDefault="00F64E5F" w:rsidP="00F561B0">
      <w:r>
        <w:separator/>
      </w:r>
    </w:p>
  </w:footnote>
  <w:footnote w:type="continuationSeparator" w:id="0">
    <w:p w:rsidR="00F64E5F" w:rsidRDefault="00F64E5F" w:rsidP="00F5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83"/>
    <w:rsid w:val="00013C83"/>
    <w:rsid w:val="00085A75"/>
    <w:rsid w:val="00125372"/>
    <w:rsid w:val="00287A46"/>
    <w:rsid w:val="004269B6"/>
    <w:rsid w:val="00526062"/>
    <w:rsid w:val="00702139"/>
    <w:rsid w:val="007120F6"/>
    <w:rsid w:val="009B5082"/>
    <w:rsid w:val="00A322C5"/>
    <w:rsid w:val="00BE75E2"/>
    <w:rsid w:val="00C00E44"/>
    <w:rsid w:val="00C738BC"/>
    <w:rsid w:val="00D20B3A"/>
    <w:rsid w:val="00D660FA"/>
    <w:rsid w:val="00D66530"/>
    <w:rsid w:val="00D8169E"/>
    <w:rsid w:val="00E12EA6"/>
    <w:rsid w:val="00E61C13"/>
    <w:rsid w:val="00E94B3D"/>
    <w:rsid w:val="00EC0198"/>
    <w:rsid w:val="00F41CB4"/>
    <w:rsid w:val="00F561B0"/>
    <w:rsid w:val="00F64E5F"/>
    <w:rsid w:val="00FA08D2"/>
    <w:rsid w:val="00FA2E49"/>
    <w:rsid w:val="00F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1A0124"/>
  <w15:docId w15:val="{16B99B64-19FC-4C02-A31D-6F39D004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C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1B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1B0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F5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61B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61C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HDUT</cp:lastModifiedBy>
  <cp:revision>28</cp:revision>
  <dcterms:created xsi:type="dcterms:W3CDTF">2018-05-16T03:11:00Z</dcterms:created>
  <dcterms:modified xsi:type="dcterms:W3CDTF">2020-02-18T09:30:00Z</dcterms:modified>
</cp:coreProperties>
</file>